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E0" w:rsidRPr="002B583E" w:rsidRDefault="00E916E0" w:rsidP="00E916E0">
      <w:pPr>
        <w:shd w:val="clear" w:color="auto" w:fill="FFFFFF" w:themeFill="background1"/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2B583E">
        <w:rPr>
          <w:rFonts w:ascii="Century Gothic" w:hAnsi="Century Gothic"/>
          <w:b/>
          <w:color w:val="000000" w:themeColor="text1"/>
          <w:sz w:val="32"/>
          <w:szCs w:val="32"/>
        </w:rPr>
        <w:t>COMMUNIQUE</w:t>
      </w:r>
      <w:r w:rsidR="005A206D">
        <w:rPr>
          <w:rFonts w:ascii="Century Gothic" w:hAnsi="Century Gothic"/>
          <w:b/>
          <w:color w:val="000000" w:themeColor="text1"/>
          <w:sz w:val="32"/>
          <w:szCs w:val="32"/>
        </w:rPr>
        <w:t xml:space="preserve"> #8</w:t>
      </w:r>
    </w:p>
    <w:p w:rsidR="002B583E" w:rsidRDefault="002B583E" w:rsidP="00E916E0">
      <w:pPr>
        <w:shd w:val="clear" w:color="auto" w:fill="FFFFFF" w:themeFill="background1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7"/>
        <w:gridCol w:w="6053"/>
      </w:tblGrid>
      <w:tr w:rsidR="009C0658" w:rsidRPr="009C0658" w:rsidTr="002B583E">
        <w:tc>
          <w:tcPr>
            <w:tcW w:w="4788" w:type="dxa"/>
          </w:tcPr>
          <w:p w:rsidR="009C0658" w:rsidRPr="009C0658" w:rsidRDefault="009C0658" w:rsidP="009C06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9C065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Course:</w:t>
            </w:r>
            <w:r w:rsidR="00F314B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Biology Lab</w:t>
            </w:r>
          </w:p>
          <w:p w:rsidR="009C0658" w:rsidRPr="009C0658" w:rsidRDefault="009C0658" w:rsidP="009C06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20" w:type="dxa"/>
          </w:tcPr>
          <w:p w:rsidR="009C0658" w:rsidRPr="009C0658" w:rsidRDefault="009C0658" w:rsidP="009C06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9C065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Instructor:</w:t>
            </w:r>
            <w:r w:rsidR="00F314B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Robert Vetter</w:t>
            </w:r>
          </w:p>
        </w:tc>
      </w:tr>
    </w:tbl>
    <w:p w:rsidR="009C0658" w:rsidRDefault="009C0658" w:rsidP="003440FB">
      <w:pPr>
        <w:shd w:val="clear" w:color="auto" w:fill="FFFFFF" w:themeFill="background1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16E0" w:rsidTr="002F7C3F">
        <w:tc>
          <w:tcPr>
            <w:tcW w:w="10790" w:type="dxa"/>
          </w:tcPr>
          <w:p w:rsidR="002F7C3F" w:rsidRDefault="005A206D" w:rsidP="005C0444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Week 29</w:t>
            </w:r>
            <w:r w:rsidR="002F7C3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Vacation: Spring Break</w:t>
            </w:r>
          </w:p>
          <w:p w:rsidR="006F4939" w:rsidRDefault="006F4939" w:rsidP="005C0444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Pr="00822F66" w:rsidRDefault="00E916E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Pr="00822F66" w:rsidRDefault="00E916E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4032F6" w:rsidRPr="005A206D" w:rsidTr="002F7C3F">
        <w:tc>
          <w:tcPr>
            <w:tcW w:w="10790" w:type="dxa"/>
          </w:tcPr>
          <w:p w:rsidR="004032F6" w:rsidRPr="005A206D" w:rsidRDefault="005A206D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Week 30</w:t>
            </w:r>
            <w:r w:rsidR="006F4939"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6A45F8"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Activities/Concepts:</w:t>
            </w:r>
            <w:r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Unit 6, Ecology</w:t>
            </w:r>
          </w:p>
          <w:p w:rsidR="005A206D" w:rsidRPr="005A206D" w:rsidRDefault="005A206D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5A206D" w:rsidRPr="00585D02" w:rsidRDefault="005A206D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85D02">
              <w:rPr>
                <w:rFonts w:ascii="Century Gothic" w:hAnsi="Century Gothic"/>
                <w:b/>
                <w:sz w:val="28"/>
                <w:szCs w:val="28"/>
              </w:rPr>
              <w:t>Energy and Living Things</w:t>
            </w:r>
          </w:p>
          <w:p w:rsidR="005A206D" w:rsidRPr="00585D02" w:rsidRDefault="005A206D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85D02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585D02">
              <w:rPr>
                <w:rFonts w:ascii="Century Gothic" w:hAnsi="Century Gothic"/>
                <w:b/>
                <w:sz w:val="28"/>
                <w:szCs w:val="28"/>
              </w:rPr>
              <w:t xml:space="preserve"> A. Autotrophs/ Heterotrophs/ Decomposers </w:t>
            </w:r>
          </w:p>
          <w:p w:rsidR="005A206D" w:rsidRPr="00585D02" w:rsidRDefault="005A206D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85D02">
              <w:rPr>
                <w:rFonts w:ascii="Century Gothic" w:hAnsi="Century Gothic"/>
                <w:b/>
                <w:sz w:val="28"/>
                <w:szCs w:val="28"/>
              </w:rPr>
              <w:t xml:space="preserve">      </w:t>
            </w:r>
            <w:r w:rsidRPr="00585D02">
              <w:rPr>
                <w:rFonts w:ascii="Century Gothic" w:hAnsi="Century Gothic"/>
                <w:b/>
                <w:sz w:val="28"/>
                <w:szCs w:val="28"/>
              </w:rPr>
              <w:t xml:space="preserve">B. Photosynthesis and role of oxygen </w:t>
            </w:r>
          </w:p>
          <w:p w:rsidR="005A206D" w:rsidRPr="00585D02" w:rsidRDefault="005A206D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85D02">
              <w:rPr>
                <w:rFonts w:ascii="Century Gothic" w:hAnsi="Century Gothic"/>
                <w:b/>
                <w:sz w:val="28"/>
                <w:szCs w:val="28"/>
              </w:rPr>
              <w:t xml:space="preserve">      </w:t>
            </w:r>
            <w:r w:rsidRPr="00585D02">
              <w:rPr>
                <w:rFonts w:ascii="Century Gothic" w:hAnsi="Century Gothic"/>
                <w:b/>
                <w:sz w:val="28"/>
                <w:szCs w:val="28"/>
              </w:rPr>
              <w:t xml:space="preserve">C. Cellular Respiration and role of oxygen </w:t>
            </w:r>
          </w:p>
          <w:p w:rsidR="005A206D" w:rsidRPr="00585D02" w:rsidRDefault="005A206D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85D02">
              <w:rPr>
                <w:rFonts w:ascii="Century Gothic" w:hAnsi="Century Gothic"/>
                <w:b/>
                <w:sz w:val="28"/>
                <w:szCs w:val="28"/>
              </w:rPr>
              <w:t xml:space="preserve">      </w:t>
            </w:r>
            <w:r w:rsidRPr="00585D02">
              <w:rPr>
                <w:rFonts w:ascii="Century Gothic" w:hAnsi="Century Gothic"/>
                <w:b/>
                <w:sz w:val="28"/>
                <w:szCs w:val="28"/>
              </w:rPr>
              <w:t>D. Laboratory: Anaerobic Respiration and Photosynthesis</w:t>
            </w:r>
          </w:p>
          <w:p w:rsidR="006F4939" w:rsidRPr="00585D02" w:rsidRDefault="006F4939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032F6" w:rsidRPr="005A206D" w:rsidRDefault="004032F6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032F6" w:rsidRPr="005A206D" w:rsidRDefault="00145116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Suggested Home Study: Re</w:t>
            </w:r>
            <w:r w:rsidR="005A206D"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search energy and living things</w:t>
            </w:r>
            <w:r w:rsidR="006F4939"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.</w:t>
            </w:r>
            <w:r w:rsidR="004032F6"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 Read corresponding material in your text book or find online resources that align with the topic at hand.</w:t>
            </w:r>
          </w:p>
          <w:p w:rsidR="004032F6" w:rsidRPr="005A206D" w:rsidRDefault="004032F6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032F6" w:rsidRPr="005A206D" w:rsidRDefault="004032F6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032F6" w:rsidRPr="005A206D" w:rsidRDefault="004032F6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4032F6" w:rsidRPr="005A206D" w:rsidTr="002F7C3F">
        <w:tc>
          <w:tcPr>
            <w:tcW w:w="10790" w:type="dxa"/>
          </w:tcPr>
          <w:p w:rsidR="004032F6" w:rsidRPr="005A206D" w:rsidRDefault="005A206D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Week 31</w:t>
            </w:r>
            <w:r w:rsidR="006B53B6"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: Activities/Concepts:</w:t>
            </w:r>
            <w:r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Unit 6, Ecology</w:t>
            </w:r>
          </w:p>
          <w:p w:rsidR="005A206D" w:rsidRPr="005A206D" w:rsidRDefault="005A206D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5A206D" w:rsidRPr="00585D02" w:rsidRDefault="005A206D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85D02">
              <w:rPr>
                <w:rFonts w:ascii="Century Gothic" w:hAnsi="Century Gothic"/>
                <w:b/>
                <w:sz w:val="28"/>
                <w:szCs w:val="28"/>
              </w:rPr>
              <w:t>Ecosystems</w:t>
            </w:r>
          </w:p>
          <w:p w:rsidR="005A206D" w:rsidRPr="00585D02" w:rsidRDefault="005A206D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85D02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585D02">
              <w:rPr>
                <w:rFonts w:ascii="Century Gothic" w:hAnsi="Century Gothic"/>
                <w:b/>
                <w:sz w:val="28"/>
                <w:szCs w:val="28"/>
              </w:rPr>
              <w:t xml:space="preserve"> A. Biotic/ Abiotic Factors in the environment </w:t>
            </w:r>
          </w:p>
          <w:p w:rsidR="005A206D" w:rsidRPr="00585D02" w:rsidRDefault="005A206D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85D02">
              <w:rPr>
                <w:rFonts w:ascii="Century Gothic" w:hAnsi="Century Gothic"/>
                <w:b/>
                <w:sz w:val="28"/>
                <w:szCs w:val="28"/>
              </w:rPr>
              <w:t xml:space="preserve">      </w:t>
            </w:r>
            <w:r w:rsidRPr="00585D02">
              <w:rPr>
                <w:rFonts w:ascii="Century Gothic" w:hAnsi="Century Gothic"/>
                <w:b/>
                <w:sz w:val="28"/>
                <w:szCs w:val="28"/>
              </w:rPr>
              <w:t xml:space="preserve">B. Biodiversity and Habitat </w:t>
            </w:r>
          </w:p>
          <w:p w:rsidR="005A206D" w:rsidRPr="00585D02" w:rsidRDefault="005A206D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85D02">
              <w:rPr>
                <w:rFonts w:ascii="Century Gothic" w:hAnsi="Century Gothic"/>
                <w:b/>
                <w:sz w:val="28"/>
                <w:szCs w:val="28"/>
              </w:rPr>
              <w:t xml:space="preserve">      C</w:t>
            </w:r>
            <w:r w:rsidRPr="00585D02">
              <w:rPr>
                <w:rFonts w:ascii="Century Gothic" w:hAnsi="Century Gothic"/>
                <w:b/>
                <w:sz w:val="28"/>
                <w:szCs w:val="28"/>
              </w:rPr>
              <w:t xml:space="preserve">. Stages of ecological succession: primary, secondary, climax community </w:t>
            </w:r>
          </w:p>
          <w:p w:rsidR="005A206D" w:rsidRPr="00585D02" w:rsidRDefault="005A206D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85D02">
              <w:rPr>
                <w:rFonts w:ascii="Century Gothic" w:hAnsi="Century Gothic"/>
                <w:b/>
                <w:sz w:val="28"/>
                <w:szCs w:val="28"/>
              </w:rPr>
              <w:t xml:space="preserve">      </w:t>
            </w:r>
            <w:r w:rsidRPr="00585D02">
              <w:rPr>
                <w:rFonts w:ascii="Century Gothic" w:hAnsi="Century Gothic"/>
                <w:b/>
                <w:sz w:val="28"/>
                <w:szCs w:val="28"/>
              </w:rPr>
              <w:t xml:space="preserve">D. Organizational levels: biosphere, ecosystem, community, population, organism </w:t>
            </w:r>
          </w:p>
          <w:p w:rsidR="005A206D" w:rsidRPr="00585D02" w:rsidRDefault="005A206D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85D02">
              <w:rPr>
                <w:rFonts w:ascii="Century Gothic" w:hAnsi="Century Gothic"/>
                <w:b/>
                <w:sz w:val="28"/>
                <w:szCs w:val="28"/>
              </w:rPr>
              <w:t xml:space="preserve">      </w:t>
            </w:r>
            <w:r w:rsidRPr="00585D02">
              <w:rPr>
                <w:rFonts w:ascii="Century Gothic" w:hAnsi="Century Gothic"/>
                <w:b/>
                <w:sz w:val="28"/>
                <w:szCs w:val="28"/>
              </w:rPr>
              <w:t xml:space="preserve">E. Energy Flow in Ecosystems/ Food Webs/ Predator-Prey Relationships </w:t>
            </w:r>
          </w:p>
          <w:p w:rsidR="005A206D" w:rsidRPr="00585D02" w:rsidRDefault="005A206D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85D02">
              <w:rPr>
                <w:rFonts w:ascii="Century Gothic" w:hAnsi="Century Gothic"/>
                <w:b/>
                <w:sz w:val="28"/>
                <w:szCs w:val="28"/>
              </w:rPr>
              <w:t xml:space="preserve">      </w:t>
            </w:r>
            <w:r w:rsidRPr="00585D02">
              <w:rPr>
                <w:rFonts w:ascii="Century Gothic" w:hAnsi="Century Gothic"/>
                <w:b/>
                <w:sz w:val="28"/>
                <w:szCs w:val="28"/>
              </w:rPr>
              <w:t xml:space="preserve">F. Energy Loss/ Energy Pyramids </w:t>
            </w:r>
          </w:p>
          <w:p w:rsidR="005A206D" w:rsidRPr="00585D02" w:rsidRDefault="005A206D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85D02">
              <w:rPr>
                <w:rFonts w:ascii="Century Gothic" w:hAnsi="Century Gothic"/>
                <w:b/>
                <w:sz w:val="28"/>
                <w:szCs w:val="28"/>
              </w:rPr>
              <w:t xml:space="preserve">      </w:t>
            </w:r>
            <w:r w:rsidRPr="00585D02">
              <w:rPr>
                <w:rFonts w:ascii="Century Gothic" w:hAnsi="Century Gothic"/>
                <w:b/>
                <w:sz w:val="28"/>
                <w:szCs w:val="28"/>
              </w:rPr>
              <w:t xml:space="preserve">G. Laboratory: Modeling </w:t>
            </w:r>
            <w:r w:rsidRPr="00585D02">
              <w:rPr>
                <w:rFonts w:ascii="Century Gothic" w:hAnsi="Century Gothic"/>
                <w:b/>
                <w:sz w:val="28"/>
                <w:szCs w:val="28"/>
              </w:rPr>
              <w:t>Predator and Prey Relationships</w:t>
            </w:r>
          </w:p>
          <w:p w:rsidR="005A206D" w:rsidRPr="00585D02" w:rsidRDefault="005A206D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585D02">
              <w:rPr>
                <w:rFonts w:ascii="Century Gothic" w:hAnsi="Century Gothic"/>
                <w:b/>
                <w:sz w:val="28"/>
                <w:szCs w:val="28"/>
              </w:rPr>
              <w:t xml:space="preserve">      </w:t>
            </w:r>
            <w:r w:rsidRPr="00585D02">
              <w:rPr>
                <w:rFonts w:ascii="Century Gothic" w:hAnsi="Century Gothic"/>
                <w:b/>
                <w:sz w:val="28"/>
                <w:szCs w:val="28"/>
              </w:rPr>
              <w:t>H. Biogeochemical Cycles: Water, Carbon and Nitrogen Cycles</w:t>
            </w:r>
          </w:p>
          <w:p w:rsidR="006B53B6" w:rsidRPr="00585D02" w:rsidRDefault="006B53B6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6B53B6" w:rsidRPr="005A206D" w:rsidRDefault="006B53B6" w:rsidP="006B53B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Suggest</w:t>
            </w:r>
            <w:r w:rsidR="005A206D"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ed Home Study: Research </w:t>
            </w:r>
            <w:r w:rsidR="00585D02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ecosystems</w:t>
            </w:r>
            <w:r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.  Read corresponding material in your text book or find online resources that align with the topic at hand.</w:t>
            </w:r>
          </w:p>
          <w:p w:rsidR="006B53B6" w:rsidRPr="005A206D" w:rsidRDefault="006B53B6" w:rsidP="006B53B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6B53B6" w:rsidRPr="005A206D" w:rsidRDefault="006B53B6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4032F6" w:rsidRPr="005A206D" w:rsidTr="002F7C3F">
        <w:tc>
          <w:tcPr>
            <w:tcW w:w="10790" w:type="dxa"/>
          </w:tcPr>
          <w:p w:rsidR="004032F6" w:rsidRPr="005A206D" w:rsidRDefault="005A206D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lastRenderedPageBreak/>
              <w:t>Week 32</w:t>
            </w:r>
            <w:r w:rsidR="004032F6"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6B53B6"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Activities/Concepts</w:t>
            </w:r>
            <w:r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: Unit 6, Ecology</w:t>
            </w:r>
          </w:p>
          <w:p w:rsidR="005A206D" w:rsidRPr="005A206D" w:rsidRDefault="005A206D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5A206D" w:rsidRPr="005A206D" w:rsidRDefault="005A206D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5A206D" w:rsidRPr="005A206D" w:rsidRDefault="005A206D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A206D">
              <w:rPr>
                <w:rFonts w:ascii="Century Gothic" w:hAnsi="Century Gothic"/>
                <w:b/>
                <w:sz w:val="28"/>
                <w:szCs w:val="28"/>
              </w:rPr>
              <w:t>Communities</w:t>
            </w:r>
          </w:p>
          <w:p w:rsidR="005A206D" w:rsidRPr="005A206D" w:rsidRDefault="005A206D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A206D">
              <w:rPr>
                <w:rFonts w:ascii="Century Gothic" w:hAnsi="Century Gothic"/>
                <w:b/>
                <w:sz w:val="28"/>
                <w:szCs w:val="28"/>
              </w:rPr>
              <w:t xml:space="preserve">    </w:t>
            </w:r>
            <w:r w:rsidRPr="005A206D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5A206D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5A206D">
              <w:rPr>
                <w:rFonts w:ascii="Century Gothic" w:hAnsi="Century Gothic"/>
                <w:b/>
                <w:sz w:val="28"/>
                <w:szCs w:val="28"/>
              </w:rPr>
              <w:t xml:space="preserve">A. How Organisms Interact: coevolution, predation, parasitism, symbiosis </w:t>
            </w:r>
          </w:p>
          <w:p w:rsidR="005A206D" w:rsidRPr="005A206D" w:rsidRDefault="005A206D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A206D">
              <w:rPr>
                <w:rFonts w:ascii="Century Gothic" w:hAnsi="Century Gothic"/>
                <w:b/>
                <w:sz w:val="28"/>
                <w:szCs w:val="28"/>
              </w:rPr>
              <w:t xml:space="preserve">      </w:t>
            </w:r>
            <w:r w:rsidRPr="005A206D">
              <w:rPr>
                <w:rFonts w:ascii="Century Gothic" w:hAnsi="Century Gothic"/>
                <w:b/>
                <w:sz w:val="28"/>
                <w:szCs w:val="28"/>
              </w:rPr>
              <w:t xml:space="preserve">B. Competition, Niche and Resources </w:t>
            </w:r>
          </w:p>
          <w:p w:rsidR="005A206D" w:rsidRPr="005A206D" w:rsidRDefault="005A206D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A206D">
              <w:rPr>
                <w:rFonts w:ascii="Century Gothic" w:hAnsi="Century Gothic"/>
                <w:b/>
                <w:sz w:val="28"/>
                <w:szCs w:val="28"/>
              </w:rPr>
              <w:t xml:space="preserve">      </w:t>
            </w:r>
            <w:r w:rsidRPr="005A206D">
              <w:rPr>
                <w:rFonts w:ascii="Century Gothic" w:hAnsi="Century Gothic"/>
                <w:b/>
                <w:sz w:val="28"/>
                <w:szCs w:val="28"/>
              </w:rPr>
              <w:t>C. Effect of climate, elevation and latitude on distribution of biomes.</w:t>
            </w:r>
          </w:p>
          <w:p w:rsidR="005A206D" w:rsidRPr="005A206D" w:rsidRDefault="005A206D" w:rsidP="004032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A206D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5A206D">
              <w:rPr>
                <w:rFonts w:ascii="Century Gothic" w:hAnsi="Century Gothic"/>
                <w:b/>
                <w:sz w:val="28"/>
                <w:szCs w:val="28"/>
              </w:rPr>
              <w:t xml:space="preserve"> D. Biomes: aquatic and terrestrial </w:t>
            </w:r>
          </w:p>
          <w:p w:rsidR="005A206D" w:rsidRPr="005A206D" w:rsidRDefault="005A206D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5A206D">
              <w:rPr>
                <w:rFonts w:ascii="Century Gothic" w:hAnsi="Century Gothic"/>
                <w:b/>
                <w:sz w:val="28"/>
                <w:szCs w:val="28"/>
              </w:rPr>
              <w:t xml:space="preserve">      E</w:t>
            </w:r>
            <w:r w:rsidRPr="005A206D">
              <w:rPr>
                <w:rFonts w:ascii="Century Gothic" w:hAnsi="Century Gothic"/>
                <w:b/>
                <w:sz w:val="28"/>
                <w:szCs w:val="28"/>
              </w:rPr>
              <w:t>. Laboratory: Surveying the Biodiversity of a Local Community</w:t>
            </w:r>
          </w:p>
          <w:p w:rsidR="005A206D" w:rsidRPr="005A206D" w:rsidRDefault="005A206D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032F6" w:rsidRPr="005A206D" w:rsidRDefault="004032F6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032F6" w:rsidRPr="005A206D" w:rsidRDefault="00145116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Suggested Home Study: Research </w:t>
            </w:r>
            <w:r w:rsidR="00585D02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ecological </w:t>
            </w:r>
            <w:bookmarkStart w:id="0" w:name="_GoBack"/>
            <w:bookmarkEnd w:id="0"/>
            <w:r w:rsidR="00585D02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communities</w:t>
            </w:r>
            <w:r w:rsidR="004032F6" w:rsidRPr="005A206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.  Read corresponding material in your text book or find online resources that align with the topic at hand.</w:t>
            </w:r>
          </w:p>
          <w:p w:rsidR="004032F6" w:rsidRPr="005A206D" w:rsidRDefault="004032F6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032F6" w:rsidRPr="005A206D" w:rsidRDefault="004032F6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032F6" w:rsidRPr="005A206D" w:rsidRDefault="004032F6" w:rsidP="004032F6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916E0" w:rsidRPr="005A206D" w:rsidRDefault="00E916E0" w:rsidP="00E916E0">
      <w:pPr>
        <w:shd w:val="clear" w:color="auto" w:fill="FFFFFF" w:themeFill="background1"/>
        <w:rPr>
          <w:rFonts w:ascii="Century Gothic" w:hAnsi="Century Gothic"/>
          <w:b/>
          <w:color w:val="000000" w:themeColor="text1"/>
          <w:sz w:val="28"/>
          <w:szCs w:val="28"/>
        </w:rPr>
      </w:pPr>
    </w:p>
    <w:sectPr w:rsidR="00E916E0" w:rsidRPr="005A206D" w:rsidSect="002B5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52FE"/>
    <w:multiLevelType w:val="hybridMultilevel"/>
    <w:tmpl w:val="2E0CF1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4C17"/>
    <w:multiLevelType w:val="hybridMultilevel"/>
    <w:tmpl w:val="CA582374"/>
    <w:lvl w:ilvl="0" w:tplc="0C9054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FB"/>
    <w:rsid w:val="00073A0F"/>
    <w:rsid w:val="00145116"/>
    <w:rsid w:val="0018185B"/>
    <w:rsid w:val="002B583E"/>
    <w:rsid w:val="002F7C3F"/>
    <w:rsid w:val="00300F43"/>
    <w:rsid w:val="003440FB"/>
    <w:rsid w:val="004032F6"/>
    <w:rsid w:val="004F27DC"/>
    <w:rsid w:val="00531C2A"/>
    <w:rsid w:val="00532252"/>
    <w:rsid w:val="00585D02"/>
    <w:rsid w:val="005A206D"/>
    <w:rsid w:val="005C0444"/>
    <w:rsid w:val="00621FB7"/>
    <w:rsid w:val="006A45F8"/>
    <w:rsid w:val="006B53B6"/>
    <w:rsid w:val="006F4939"/>
    <w:rsid w:val="00822F66"/>
    <w:rsid w:val="0083795D"/>
    <w:rsid w:val="00912C68"/>
    <w:rsid w:val="009C0658"/>
    <w:rsid w:val="00AE12AF"/>
    <w:rsid w:val="00BE6C59"/>
    <w:rsid w:val="00C16025"/>
    <w:rsid w:val="00D43271"/>
    <w:rsid w:val="00E833A7"/>
    <w:rsid w:val="00E916E0"/>
    <w:rsid w:val="00EA2016"/>
    <w:rsid w:val="00F314B5"/>
    <w:rsid w:val="00FA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0CBBF"/>
  <w15:docId w15:val="{0AF2F82C-874B-430B-AB19-687B4EB2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0F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Michaels</dc:creator>
  <cp:lastModifiedBy>Robert Vetter</cp:lastModifiedBy>
  <cp:revision>4</cp:revision>
  <dcterms:created xsi:type="dcterms:W3CDTF">2018-04-18T16:31:00Z</dcterms:created>
  <dcterms:modified xsi:type="dcterms:W3CDTF">2018-04-18T16:43:00Z</dcterms:modified>
</cp:coreProperties>
</file>